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B25" w:rsidRDefault="00DE3B25">
      <w:pPr>
        <w:rPr>
          <w:rFonts w:ascii="Times New Roman" w:hAnsi="Times New Roman" w:cs="Times New Roman"/>
        </w:rPr>
      </w:pPr>
    </w:p>
    <w:p w:rsidR="00DE3B25" w:rsidRDefault="00DE3B25">
      <w:pPr>
        <w:rPr>
          <w:rFonts w:ascii="Times New Roman" w:hAnsi="Times New Roman" w:cs="Times New Roman"/>
        </w:rPr>
      </w:pPr>
    </w:p>
    <w:p w:rsidR="00DE3B25" w:rsidRDefault="00DE3B25">
      <w:pPr>
        <w:rPr>
          <w:rFonts w:ascii="Times New Roman" w:hAnsi="Times New Roman" w:cs="Times New Roman"/>
        </w:rPr>
      </w:pPr>
    </w:p>
    <w:p w:rsidR="00DE3B25" w:rsidRDefault="00DE3B25">
      <w:pPr>
        <w:rPr>
          <w:rFonts w:ascii="Times New Roman" w:hAnsi="Times New Roman" w:cs="Times New Roman"/>
        </w:rPr>
      </w:pPr>
    </w:p>
    <w:p w:rsidR="00DE3B25" w:rsidRDefault="00DE3B25">
      <w:pPr>
        <w:rPr>
          <w:rFonts w:ascii="Times New Roman" w:hAnsi="Times New Roman" w:cs="Times New Roman"/>
        </w:rPr>
      </w:pPr>
    </w:p>
    <w:p w:rsidR="00DE3B25" w:rsidRDefault="00DE3B25">
      <w:pPr>
        <w:rPr>
          <w:rFonts w:ascii="Times New Roman" w:hAnsi="Times New Roman" w:cs="Times New Roman"/>
        </w:rPr>
      </w:pPr>
    </w:p>
    <w:p w:rsidR="00DE3B25" w:rsidRDefault="00DE3B25">
      <w:pPr>
        <w:rPr>
          <w:rFonts w:ascii="Times New Roman" w:hAnsi="Times New Roman" w:cs="Times New Roman"/>
        </w:rPr>
      </w:pPr>
    </w:p>
    <w:p w:rsidR="00DE3B25" w:rsidRDefault="00DE3B25">
      <w:pPr>
        <w:rPr>
          <w:rFonts w:ascii="Times New Roman" w:hAnsi="Times New Roman" w:cs="Times New Roman"/>
        </w:rPr>
      </w:pPr>
    </w:p>
    <w:p w:rsidR="00DE3B25" w:rsidRDefault="00DE3B25">
      <w:pPr>
        <w:rPr>
          <w:rFonts w:ascii="Times New Roman" w:hAnsi="Times New Roman" w:cs="Times New Roman"/>
        </w:rPr>
      </w:pPr>
    </w:p>
    <w:p w:rsidR="00DE3B25" w:rsidRPr="00DE3B25" w:rsidRDefault="00130F2E" w:rsidP="00DE3B25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Előzetes üzleti terv az ÉHG-</w:t>
      </w:r>
      <w:r w:rsidR="00DE3B25" w:rsidRPr="00DE3B25">
        <w:rPr>
          <w:rFonts w:ascii="Times New Roman" w:hAnsi="Times New Roman" w:cs="Times New Roman"/>
          <w:b/>
          <w:sz w:val="56"/>
          <w:szCs w:val="56"/>
        </w:rPr>
        <w:t>NEO Zrt. megvásárlásához</w:t>
      </w:r>
    </w:p>
    <w:p w:rsidR="00DE3B25" w:rsidRDefault="00DE3B25">
      <w:pPr>
        <w:rPr>
          <w:rFonts w:ascii="Times New Roman" w:hAnsi="Times New Roman" w:cs="Times New Roman"/>
        </w:rPr>
      </w:pPr>
    </w:p>
    <w:p w:rsidR="00DE3B25" w:rsidRDefault="00DE3B25">
      <w:pPr>
        <w:rPr>
          <w:rFonts w:ascii="Times New Roman" w:hAnsi="Times New Roman" w:cs="Times New Roman"/>
        </w:rPr>
      </w:pPr>
    </w:p>
    <w:p w:rsidR="00DE3B25" w:rsidRDefault="00DE3B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5217C" w:rsidRPr="001C1CA0" w:rsidRDefault="0035217C">
      <w:pPr>
        <w:rPr>
          <w:rFonts w:ascii="Times New Roman" w:hAnsi="Times New Roman" w:cs="Times New Roman"/>
        </w:rPr>
      </w:pPr>
    </w:p>
    <w:p w:rsidR="00102FA4" w:rsidRPr="001C1CA0" w:rsidRDefault="00CC4816" w:rsidP="00CC4816">
      <w:pPr>
        <w:pStyle w:val="Cmsor1"/>
        <w:rPr>
          <w:rStyle w:val="Kiemels2"/>
          <w:rFonts w:ascii="Times New Roman" w:hAnsi="Times New Roman" w:cs="Times New Roman"/>
          <w:color w:val="auto"/>
        </w:rPr>
      </w:pPr>
      <w:r w:rsidRPr="001C1CA0">
        <w:rPr>
          <w:rStyle w:val="Kiemels2"/>
          <w:rFonts w:ascii="Times New Roman" w:hAnsi="Times New Roman" w:cs="Times New Roman"/>
          <w:color w:val="auto"/>
        </w:rPr>
        <w:t>Összefoglalás</w:t>
      </w:r>
    </w:p>
    <w:p w:rsidR="00CC4816" w:rsidRDefault="005F59AD" w:rsidP="00C967D2">
      <w:pPr>
        <w:jc w:val="both"/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 xml:space="preserve">A </w:t>
      </w:r>
      <w:r w:rsidR="00130F2E" w:rsidRPr="001C1CA0">
        <w:rPr>
          <w:rFonts w:ascii="Times New Roman" w:hAnsi="Times New Roman" w:cs="Times New Roman"/>
        </w:rPr>
        <w:t xml:space="preserve">hulladékról </w:t>
      </w:r>
      <w:r w:rsidR="00130F2E">
        <w:rPr>
          <w:rFonts w:ascii="Times New Roman" w:hAnsi="Times New Roman" w:cs="Times New Roman"/>
        </w:rPr>
        <w:t xml:space="preserve">szóló </w:t>
      </w:r>
      <w:r w:rsidRPr="001C1CA0">
        <w:rPr>
          <w:rFonts w:ascii="Times New Roman" w:hAnsi="Times New Roman" w:cs="Times New Roman"/>
        </w:rPr>
        <w:t>2012. évi CLXXXV. törvény alapvetően megváltoztatta a hulladékgazdálkodással kapcsolatos működési struktúrákat. A közszolgáltatás kereteibe tartozó hulladéktípusokkal kapcsolatos feladatok állami irányítás alá kerültek</w:t>
      </w:r>
      <w:r w:rsidR="004C6406" w:rsidRPr="001C1CA0">
        <w:rPr>
          <w:rFonts w:ascii="Times New Roman" w:hAnsi="Times New Roman" w:cs="Times New Roman"/>
        </w:rPr>
        <w:t xml:space="preserve">. Ennek eredményeként a Sajókazai Hulladékkezelő </w:t>
      </w:r>
      <w:r w:rsidR="00F777F7">
        <w:rPr>
          <w:rFonts w:ascii="Times New Roman" w:hAnsi="Times New Roman" w:cs="Times New Roman"/>
        </w:rPr>
        <w:t>C</w:t>
      </w:r>
      <w:r w:rsidR="004C6406" w:rsidRPr="001C1CA0">
        <w:rPr>
          <w:rFonts w:ascii="Times New Roman" w:hAnsi="Times New Roman" w:cs="Times New Roman"/>
        </w:rPr>
        <w:t>entrum két</w:t>
      </w:r>
      <w:r w:rsidR="00130F2E">
        <w:rPr>
          <w:rFonts w:ascii="Times New Roman" w:hAnsi="Times New Roman" w:cs="Times New Roman"/>
        </w:rPr>
        <w:t xml:space="preserve"> tevékenységi félre vált szét: a</w:t>
      </w:r>
      <w:r w:rsidR="004C6406" w:rsidRPr="001C1CA0">
        <w:rPr>
          <w:rFonts w:ascii="Times New Roman" w:hAnsi="Times New Roman" w:cs="Times New Roman"/>
        </w:rPr>
        <w:t>z egyik a nem veszélyes hulladék kezelésér</w:t>
      </w:r>
      <w:r w:rsidR="00963421">
        <w:rPr>
          <w:rFonts w:ascii="Times New Roman" w:hAnsi="Times New Roman" w:cs="Times New Roman"/>
        </w:rPr>
        <w:t>e, a másik a veszélyes hulladék</w:t>
      </w:r>
      <w:r w:rsidR="004C6406" w:rsidRPr="001C1CA0">
        <w:rPr>
          <w:rFonts w:ascii="Times New Roman" w:hAnsi="Times New Roman" w:cs="Times New Roman"/>
        </w:rPr>
        <w:t>kezelésre.</w:t>
      </w:r>
      <w:r w:rsidR="00963421">
        <w:rPr>
          <w:rFonts w:ascii="Times New Roman" w:hAnsi="Times New Roman" w:cs="Times New Roman"/>
        </w:rPr>
        <w:t xml:space="preserve"> A veszélyes hulladékokkal kapcsolatos tevékenységek továbbra is üzleti alapon szerveződnek, amelyekre nem vonatkozik a nonprofit működési kritérium.</w:t>
      </w:r>
    </w:p>
    <w:p w:rsidR="00F777F7" w:rsidRPr="001C1CA0" w:rsidRDefault="00F777F7" w:rsidP="00C967D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Pénzügyi Terv részben szereplő adatok és számítások alapján </w:t>
      </w:r>
      <w:r w:rsidR="00525C8A">
        <w:rPr>
          <w:rFonts w:ascii="Times New Roman" w:hAnsi="Times New Roman" w:cs="Times New Roman"/>
        </w:rPr>
        <w:t>a befektetés megtérülhet legfeljebb 9-12 év alatt.</w:t>
      </w:r>
    </w:p>
    <w:p w:rsidR="00CC4816" w:rsidRPr="001C1CA0" w:rsidRDefault="00CC4816" w:rsidP="00CC4816">
      <w:pPr>
        <w:pStyle w:val="Cmsor1"/>
        <w:rPr>
          <w:rFonts w:ascii="Times New Roman" w:hAnsi="Times New Roman" w:cs="Times New Roman"/>
          <w:b/>
          <w:color w:val="auto"/>
        </w:rPr>
      </w:pPr>
      <w:r w:rsidRPr="001C1CA0">
        <w:rPr>
          <w:rFonts w:ascii="Times New Roman" w:hAnsi="Times New Roman" w:cs="Times New Roman"/>
          <w:b/>
          <w:color w:val="auto"/>
        </w:rPr>
        <w:t>Tevékenység összefoglalás</w:t>
      </w:r>
    </w:p>
    <w:p w:rsidR="00CC4816" w:rsidRDefault="005F59AD" w:rsidP="00C967D2">
      <w:pPr>
        <w:jc w:val="both"/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>A veszélyes hulladékokkal kapcsolatos tevékenységek erősen</w:t>
      </w:r>
      <w:r w:rsidR="00130F2E">
        <w:rPr>
          <w:rFonts w:ascii="Times New Roman" w:hAnsi="Times New Roman" w:cs="Times New Roman"/>
        </w:rPr>
        <w:t xml:space="preserve"> szabályozott eljárások. Az ÉHG-</w:t>
      </w:r>
      <w:r w:rsidRPr="001C1CA0">
        <w:rPr>
          <w:rFonts w:ascii="Times New Roman" w:hAnsi="Times New Roman" w:cs="Times New Roman"/>
        </w:rPr>
        <w:t>NEO Zrt. kezelésébe kerül a veszélyes hulladékokkal kapcsolatos ártalmatlanítási tevékenysé</w:t>
      </w:r>
      <w:r w:rsidR="00F777F7">
        <w:rPr>
          <w:rFonts w:ascii="Times New Roman" w:hAnsi="Times New Roman" w:cs="Times New Roman"/>
        </w:rPr>
        <w:t>g, a tevékenységre vonatkozó engedélyekkel együtt.</w:t>
      </w:r>
    </w:p>
    <w:p w:rsidR="00525C8A" w:rsidRDefault="006536F6" w:rsidP="00C967D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te</w:t>
      </w:r>
      <w:r w:rsidR="00525C8A">
        <w:rPr>
          <w:rFonts w:ascii="Times New Roman" w:hAnsi="Times New Roman" w:cs="Times New Roman"/>
        </w:rPr>
        <w:t>vékenység teljes egészében a tovább nem hasznosítható hulladékok ártalmatlanítására korlátozódik, nem tartalmaz hulladék előkezelést, vagy egyéb hulladékkezelést.</w:t>
      </w:r>
    </w:p>
    <w:p w:rsidR="006536F6" w:rsidRDefault="00525C8A" w:rsidP="00C967D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tevékenység során biztosítani kell az érkező szállítmányok megfelelő </w:t>
      </w:r>
      <w:r w:rsidR="006536F6">
        <w:rPr>
          <w:rFonts w:ascii="Times New Roman" w:hAnsi="Times New Roman" w:cs="Times New Roman"/>
        </w:rPr>
        <w:t>fogadását, mérlegelését, és az á</w:t>
      </w:r>
      <w:r>
        <w:rPr>
          <w:rFonts w:ascii="Times New Roman" w:hAnsi="Times New Roman" w:cs="Times New Roman"/>
        </w:rPr>
        <w:t>rtalmatlanítás helyén történő lerakodást.</w:t>
      </w:r>
      <w:r w:rsidR="006536F6">
        <w:rPr>
          <w:rFonts w:ascii="Times New Roman" w:hAnsi="Times New Roman" w:cs="Times New Roman"/>
        </w:rPr>
        <w:t xml:space="preserve"> Az elhelyezés</w:t>
      </w:r>
      <w:r w:rsidR="00130F2E">
        <w:rPr>
          <w:rFonts w:ascii="Times New Roman" w:hAnsi="Times New Roman" w:cs="Times New Roman"/>
        </w:rPr>
        <w:t>nek a</w:t>
      </w:r>
      <w:r w:rsidR="006536F6">
        <w:rPr>
          <w:rFonts w:ascii="Times New Roman" w:hAnsi="Times New Roman" w:cs="Times New Roman"/>
        </w:rPr>
        <w:t xml:space="preserve"> biztonsági és környezetvédelmi előírásoknak, a hatósági előírásoknak </w:t>
      </w:r>
      <w:r w:rsidR="00130F2E">
        <w:rPr>
          <w:rFonts w:ascii="Times New Roman" w:hAnsi="Times New Roman" w:cs="Times New Roman"/>
        </w:rPr>
        <w:t>megfelelően kell történnie</w:t>
      </w:r>
      <w:r w:rsidR="006536F6">
        <w:rPr>
          <w:rFonts w:ascii="Times New Roman" w:hAnsi="Times New Roman" w:cs="Times New Roman"/>
        </w:rPr>
        <w:t>.</w:t>
      </w:r>
    </w:p>
    <w:p w:rsidR="00525C8A" w:rsidRPr="001C1CA0" w:rsidRDefault="006536F6" w:rsidP="00C967D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ártalommentes elhelyezés mellett gondoskodni kell a megtelt tárolók előírásszerű rekultivációjáról, a </w:t>
      </w:r>
      <w:proofErr w:type="spellStart"/>
      <w:r>
        <w:rPr>
          <w:rFonts w:ascii="Times New Roman" w:hAnsi="Times New Roman" w:cs="Times New Roman"/>
        </w:rPr>
        <w:t>rekultivált</w:t>
      </w:r>
      <w:proofErr w:type="spellEnd"/>
      <w:r>
        <w:rPr>
          <w:rFonts w:ascii="Times New Roman" w:hAnsi="Times New Roman" w:cs="Times New Roman"/>
        </w:rPr>
        <w:t xml:space="preserve"> területek megfelelő utógondozásáról, a hatósági előírások, és adatszolgáltatások, valamint eljárási díjak és</w:t>
      </w:r>
      <w:r w:rsidR="009303DD">
        <w:rPr>
          <w:rFonts w:ascii="Times New Roman" w:hAnsi="Times New Roman" w:cs="Times New Roman"/>
        </w:rPr>
        <w:t xml:space="preserve"> lerakási járulék</w:t>
      </w:r>
      <w:r>
        <w:rPr>
          <w:rFonts w:ascii="Times New Roman" w:hAnsi="Times New Roman" w:cs="Times New Roman"/>
        </w:rPr>
        <w:t xml:space="preserve"> megfizetéséről, azok határideéig.</w:t>
      </w:r>
    </w:p>
    <w:p w:rsidR="00CC4816" w:rsidRPr="001C1CA0" w:rsidRDefault="00CC4816" w:rsidP="00CC4816">
      <w:pPr>
        <w:pStyle w:val="Cmsor1"/>
        <w:rPr>
          <w:rFonts w:ascii="Times New Roman" w:hAnsi="Times New Roman" w:cs="Times New Roman"/>
          <w:b/>
          <w:color w:val="auto"/>
        </w:rPr>
      </w:pPr>
      <w:r w:rsidRPr="001C1CA0">
        <w:rPr>
          <w:rFonts w:ascii="Times New Roman" w:hAnsi="Times New Roman" w:cs="Times New Roman"/>
          <w:b/>
          <w:color w:val="auto"/>
        </w:rPr>
        <w:t>Jogszabályi áttekintés</w:t>
      </w:r>
    </w:p>
    <w:p w:rsidR="00963421" w:rsidRDefault="00963421" w:rsidP="00C967D2">
      <w:pPr>
        <w:spacing w:after="0"/>
        <w:jc w:val="both"/>
        <w:rPr>
          <w:rFonts w:ascii="Times New Roman" w:hAnsi="Times New Roman" w:cs="Times New Roman"/>
        </w:rPr>
      </w:pPr>
    </w:p>
    <w:p w:rsidR="00963421" w:rsidRDefault="00963421" w:rsidP="00C967D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veszélyes hulladékokkal kapcsolatos tevékenységek fő szabályozó elemei:</w:t>
      </w:r>
    </w:p>
    <w:p w:rsidR="00963421" w:rsidRDefault="00963421" w:rsidP="00C967D2">
      <w:pPr>
        <w:spacing w:after="0"/>
        <w:jc w:val="both"/>
        <w:rPr>
          <w:rFonts w:ascii="Times New Roman" w:hAnsi="Times New Roman" w:cs="Times New Roman"/>
        </w:rPr>
      </w:pPr>
    </w:p>
    <w:p w:rsidR="00D278F1" w:rsidRPr="00963421" w:rsidRDefault="00D278F1" w:rsidP="0096342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t>AZ EURÓPAI PARLAMENT ÉS A TANÁCS 2008/98/EK IRÁNYELVE (2008. november 19.) a hulladékokról és egyes irányelvek hatályon kívül helyezéséről</w:t>
      </w:r>
    </w:p>
    <w:p w:rsidR="00784ED4" w:rsidRPr="00963421" w:rsidRDefault="004C6406" w:rsidP="0096342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t>1995. évi LIII. törvény:</w:t>
      </w:r>
      <w:r w:rsidR="00784ED4" w:rsidRPr="00963421">
        <w:rPr>
          <w:rFonts w:ascii="Times New Roman" w:hAnsi="Times New Roman" w:cs="Times New Roman"/>
        </w:rPr>
        <w:t xml:space="preserve"> A környezet védelmének általános szabályairól</w:t>
      </w:r>
    </w:p>
    <w:p w:rsidR="00784ED4" w:rsidRPr="00963421" w:rsidRDefault="00784ED4" w:rsidP="0096342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t>2012. évi CLXXXV. törvény</w:t>
      </w:r>
      <w:r w:rsidR="004C6406" w:rsidRPr="00963421">
        <w:rPr>
          <w:rFonts w:ascii="Times New Roman" w:hAnsi="Times New Roman" w:cs="Times New Roman"/>
        </w:rPr>
        <w:t>:</w:t>
      </w:r>
      <w:r w:rsidRPr="00963421">
        <w:rPr>
          <w:rFonts w:ascii="Times New Roman" w:hAnsi="Times New Roman" w:cs="Times New Roman"/>
        </w:rPr>
        <w:t xml:space="preserve"> a hulladékról</w:t>
      </w:r>
    </w:p>
    <w:p w:rsidR="00225E83" w:rsidRPr="00963421" w:rsidRDefault="00225E83" w:rsidP="0096342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t>225/2015. (VIII. 7.) Korm. rendelet: a veszélyes hulladékkal kapcsolatos egyes tevékenységek részletes szabályairól</w:t>
      </w:r>
    </w:p>
    <w:p w:rsidR="00225E83" w:rsidRPr="00963421" w:rsidRDefault="00225E83" w:rsidP="0096342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t>72/2013. (VIII. 27.) VM rendelet: a hulladékjegyzékről</w:t>
      </w:r>
    </w:p>
    <w:p w:rsidR="00AA771D" w:rsidRPr="00963421" w:rsidRDefault="00AA771D" w:rsidP="0096342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t>309/2014. (XII. 11.) Korm. rendelet a hulladékkal kapcsolatos nyilvántartási és adatszolgáltatási kötelezettségekről</w:t>
      </w:r>
    </w:p>
    <w:p w:rsidR="00AA771D" w:rsidRPr="00963421" w:rsidRDefault="00AA771D" w:rsidP="0096342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t>2013. évi CX. törvény a Veszélyes Áruk Nemzetközi Közúti Szállításáról szóló Európai Megállapodás (ADR).</w:t>
      </w:r>
    </w:p>
    <w:p w:rsidR="00AA771D" w:rsidRPr="00963421" w:rsidRDefault="00AA771D" w:rsidP="0096342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t xml:space="preserve">8/2002. (I. 30.) </w:t>
      </w:r>
      <w:proofErr w:type="spellStart"/>
      <w:r w:rsidRPr="00963421">
        <w:rPr>
          <w:rFonts w:ascii="Times New Roman" w:hAnsi="Times New Roman" w:cs="Times New Roman"/>
        </w:rPr>
        <w:t>KöViM</w:t>
      </w:r>
      <w:proofErr w:type="spellEnd"/>
      <w:r w:rsidRPr="00963421">
        <w:rPr>
          <w:rFonts w:ascii="Times New Roman" w:hAnsi="Times New Roman" w:cs="Times New Roman"/>
        </w:rPr>
        <w:t xml:space="preserve"> rendelet a veszélyes áru szállítási biztonsági tanácsadó képzésének, vizsgáztatásának szabályairól és díjairól</w:t>
      </w:r>
    </w:p>
    <w:p w:rsidR="00AA771D" w:rsidRPr="00963421" w:rsidRDefault="00AA771D" w:rsidP="0096342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t>93/1996. (VII.4.) Korm. rendelet a környezetvédelmi megbízott alkalmazásának feltételéhez kötött környezethasználatok meghatározásáról</w:t>
      </w:r>
    </w:p>
    <w:p w:rsidR="00AA771D" w:rsidRPr="00963421" w:rsidRDefault="00AA771D" w:rsidP="00963421">
      <w:pPr>
        <w:pStyle w:val="Listaszerbekezds"/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t>E rendelet melléklete tartalmazza azokat a környezethasználatokat, melyek végzése esetén a környezethasználó környezetvédelmi megbízottat köteles foglalkoztatni. (Lásd: 11/1996 (VII. 4.) KTM rendelet.)</w:t>
      </w:r>
    </w:p>
    <w:p w:rsidR="00AA771D" w:rsidRPr="00963421" w:rsidRDefault="00AA771D" w:rsidP="0096342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lastRenderedPageBreak/>
        <w:t>11/1996. (VII. 4.) KTM rendelet a környezetvédelmi megbízott alkalmazási és képesítési feltételeiről</w:t>
      </w:r>
    </w:p>
    <w:p w:rsidR="00AA771D" w:rsidRPr="00963421" w:rsidRDefault="00AA771D" w:rsidP="0096342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t>E rendelet meghatározza a környezetvédelmi megbízott alkalmazási és képesítési feltételeit.</w:t>
      </w:r>
    </w:p>
    <w:p w:rsidR="00AA771D" w:rsidRPr="00963421" w:rsidRDefault="00AA771D" w:rsidP="0096342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t xml:space="preserve">20/2006. (IV. 5.) </w:t>
      </w:r>
      <w:proofErr w:type="spellStart"/>
      <w:r w:rsidRPr="00963421">
        <w:rPr>
          <w:rFonts w:ascii="Times New Roman" w:hAnsi="Times New Roman" w:cs="Times New Roman"/>
        </w:rPr>
        <w:t>KvVM</w:t>
      </w:r>
      <w:proofErr w:type="spellEnd"/>
      <w:r w:rsidRPr="00963421">
        <w:rPr>
          <w:rFonts w:ascii="Times New Roman" w:hAnsi="Times New Roman" w:cs="Times New Roman"/>
        </w:rPr>
        <w:t xml:space="preserve"> rendelet: a hulladéklerakással, valamint a hulladéklerakóval kapcsolatos egyes szabályokról és feltételekről</w:t>
      </w:r>
    </w:p>
    <w:p w:rsidR="00B679DB" w:rsidRPr="00963421" w:rsidRDefault="00B679DB" w:rsidP="0096342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963421">
        <w:rPr>
          <w:rFonts w:ascii="Times New Roman" w:hAnsi="Times New Roman" w:cs="Times New Roman"/>
        </w:rPr>
        <w:t>314/2005. (XII. 25.) Korm. rendelet: a környezeti hatásvizsgálati és az egységes környezethasználati engedélyezési eljárásról</w:t>
      </w:r>
    </w:p>
    <w:p w:rsidR="00963421" w:rsidRDefault="00963421" w:rsidP="00963421">
      <w:pPr>
        <w:spacing w:after="0"/>
        <w:jc w:val="both"/>
        <w:rPr>
          <w:rFonts w:ascii="Times New Roman" w:hAnsi="Times New Roman" w:cs="Times New Roman"/>
        </w:rPr>
      </w:pPr>
    </w:p>
    <w:p w:rsidR="00CC4816" w:rsidRPr="001C1CA0" w:rsidRDefault="00CC4816" w:rsidP="00CC4816">
      <w:pPr>
        <w:pStyle w:val="Cmsor1"/>
        <w:rPr>
          <w:rFonts w:ascii="Times New Roman" w:hAnsi="Times New Roman" w:cs="Times New Roman"/>
          <w:b/>
          <w:color w:val="auto"/>
        </w:rPr>
      </w:pPr>
      <w:r w:rsidRPr="001C1CA0">
        <w:rPr>
          <w:rFonts w:ascii="Times New Roman" w:hAnsi="Times New Roman" w:cs="Times New Roman"/>
          <w:b/>
          <w:color w:val="auto"/>
        </w:rPr>
        <w:t>Piaci elemzés és SWOT analízis</w:t>
      </w:r>
    </w:p>
    <w:p w:rsidR="00A16E5F" w:rsidRDefault="00A16E5F" w:rsidP="00347F2E">
      <w:pPr>
        <w:jc w:val="both"/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>A veszélyes hulladékok lerakással történő ártalmatlanítása a szabályozás szerinti hulladék hierarchia utolsó lépése. Akkor következik be, amikor a hulladékok újra</w:t>
      </w:r>
      <w:r w:rsidR="00130F2E">
        <w:rPr>
          <w:rFonts w:ascii="Times New Roman" w:hAnsi="Times New Roman" w:cs="Times New Roman"/>
        </w:rPr>
        <w:t xml:space="preserve"> </w:t>
      </w:r>
      <w:proofErr w:type="gramStart"/>
      <w:r w:rsidRPr="001C1CA0">
        <w:rPr>
          <w:rFonts w:ascii="Times New Roman" w:hAnsi="Times New Roman" w:cs="Times New Roman"/>
        </w:rPr>
        <w:t>használatának</w:t>
      </w:r>
      <w:r w:rsidR="0035217C">
        <w:rPr>
          <w:rFonts w:ascii="Times New Roman" w:hAnsi="Times New Roman" w:cs="Times New Roman"/>
        </w:rPr>
        <w:t xml:space="preserve"> és </w:t>
      </w:r>
      <w:r w:rsidRPr="001C1CA0">
        <w:rPr>
          <w:rFonts w:ascii="Times New Roman" w:hAnsi="Times New Roman" w:cs="Times New Roman"/>
        </w:rPr>
        <w:t>hasznosításának,</w:t>
      </w:r>
      <w:proofErr w:type="gramEnd"/>
      <w:r w:rsidRPr="001C1CA0">
        <w:rPr>
          <w:rFonts w:ascii="Times New Roman" w:hAnsi="Times New Roman" w:cs="Times New Roman"/>
        </w:rPr>
        <w:t xml:space="preserve"> vagy termikus kezelésének lehetősége sem járható út.</w:t>
      </w:r>
      <w:r w:rsidR="00D23EF5">
        <w:rPr>
          <w:rFonts w:ascii="Times New Roman" w:hAnsi="Times New Roman" w:cs="Times New Roman"/>
        </w:rPr>
        <w:t xml:space="preserve"> Ilyen lehetőség országosan sem áll rendelkezésre nagy mennyiségben. A veszélyes hulladéklerakó létesítés általánosságban is nagy lakossági ellenállásba ütközhet. A bizalom, ami kialakult a meglévő létesítménnyel kapcsolatban, lehetővé teszi, hogy a tovább üzemelés, és a rendelkezésre álló szabad kapacitások felhasználhatóak legyenek.</w:t>
      </w:r>
    </w:p>
    <w:p w:rsidR="00142A1A" w:rsidRDefault="00142A1A" w:rsidP="00347F2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Hasonló létesítmény az Aszód-Galgamácsa veszélyeshulladék</w:t>
      </w:r>
      <w:r w:rsidR="0035217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lerakó, és a</w:t>
      </w:r>
      <w:r w:rsidR="0035217C">
        <w:rPr>
          <w:rFonts w:ascii="Times New Roman" w:hAnsi="Times New Roman" w:cs="Times New Roman"/>
        </w:rPr>
        <w:t xml:space="preserve"> </w:t>
      </w:r>
      <w:proofErr w:type="spellStart"/>
      <w:r w:rsidR="0035217C">
        <w:rPr>
          <w:rFonts w:ascii="Times New Roman" w:hAnsi="Times New Roman" w:cs="Times New Roman"/>
        </w:rPr>
        <w:t>szuhogyi</w:t>
      </w:r>
      <w:proofErr w:type="spellEnd"/>
      <w:r w:rsidR="0035217C">
        <w:rPr>
          <w:rFonts w:ascii="Times New Roman" w:hAnsi="Times New Roman" w:cs="Times New Roman"/>
        </w:rPr>
        <w:t xml:space="preserve"> veszélyeshulladék-lerakó. A szállítási távolságok miatt az Aszód-Galgamácsa térség nagy terhet jelent, a </w:t>
      </w:r>
      <w:proofErr w:type="spellStart"/>
      <w:r w:rsidR="0035217C">
        <w:rPr>
          <w:rFonts w:ascii="Times New Roman" w:hAnsi="Times New Roman" w:cs="Times New Roman"/>
        </w:rPr>
        <w:t>szuhogyi</w:t>
      </w:r>
      <w:proofErr w:type="spellEnd"/>
      <w:r w:rsidR="0035217C">
        <w:rPr>
          <w:rFonts w:ascii="Times New Roman" w:hAnsi="Times New Roman" w:cs="Times New Roman"/>
        </w:rPr>
        <w:t xml:space="preserve"> létesítmény működését pedig az elsőfokú Környezetvédelmi Hatóság megtiltotta</w:t>
      </w:r>
      <w:r w:rsidR="00694467">
        <w:rPr>
          <w:rFonts w:ascii="Times New Roman" w:hAnsi="Times New Roman" w:cs="Times New Roman"/>
        </w:rPr>
        <w:t xml:space="preserve">, majd részlegesen engedélyezte, azonban </w:t>
      </w:r>
      <w:r w:rsidR="000A09D8">
        <w:rPr>
          <w:rFonts w:ascii="Times New Roman" w:hAnsi="Times New Roman" w:cs="Times New Roman"/>
        </w:rPr>
        <w:t>működőképes és folyamatos üzemelésre való felkészülése még évekig tarthat</w:t>
      </w:r>
      <w:r w:rsidR="0035217C">
        <w:rPr>
          <w:rFonts w:ascii="Times New Roman" w:hAnsi="Times New Roman" w:cs="Times New Roman"/>
        </w:rPr>
        <w:t xml:space="preserve">. A piac mérvadó fogadó oldalát képezik még a veszélyes hulladék égetők, amelyből kettő is van Borsod-Abaúj Zemplén megyében (ÉMK Kft. és </w:t>
      </w:r>
      <w:proofErr w:type="spellStart"/>
      <w:r w:rsidR="0035217C">
        <w:rPr>
          <w:rFonts w:ascii="Times New Roman" w:hAnsi="Times New Roman" w:cs="Times New Roman"/>
        </w:rPr>
        <w:t>Ecomissio</w:t>
      </w:r>
      <w:proofErr w:type="spellEnd"/>
      <w:r w:rsidR="0035217C">
        <w:rPr>
          <w:rFonts w:ascii="Times New Roman" w:hAnsi="Times New Roman" w:cs="Times New Roman"/>
        </w:rPr>
        <w:t xml:space="preserve"> Kft.), de az égetéssel nem ártalmatlanítható anyagokat nem tudják fogadni, az égetési kapacitások a technológiák kötöttségéből adódóan végesek</w:t>
      </w:r>
      <w:r w:rsidR="000A09D8">
        <w:rPr>
          <w:rFonts w:ascii="Times New Roman" w:hAnsi="Times New Roman" w:cs="Times New Roman"/>
        </w:rPr>
        <w:t>, a lerakói kapacitásaik pedig az égéstermékek elhelyezése miatt végesek</w:t>
      </w:r>
      <w:r w:rsidR="0035217C">
        <w:rPr>
          <w:rFonts w:ascii="Times New Roman" w:hAnsi="Times New Roman" w:cs="Times New Roman"/>
        </w:rPr>
        <w:t>.</w:t>
      </w:r>
      <w:r w:rsidR="00A2340E">
        <w:rPr>
          <w:rFonts w:ascii="Times New Roman" w:hAnsi="Times New Roman" w:cs="Times New Roman"/>
        </w:rPr>
        <w:t xml:space="preserve"> Veszélyes hulladék lerakás engedélyezésére irányuló engedélyezési eljárások nem indulnak.</w:t>
      </w:r>
    </w:p>
    <w:p w:rsidR="00D23EF5" w:rsidRDefault="00D23EF5" w:rsidP="00347F2E">
      <w:pPr>
        <w:jc w:val="both"/>
        <w:rPr>
          <w:rFonts w:ascii="Times New Roman" w:hAnsi="Times New Roman" w:cs="Times New Roman"/>
        </w:rPr>
      </w:pPr>
      <w:r w:rsidRPr="009303DD">
        <w:rPr>
          <w:rFonts w:ascii="Times New Roman" w:hAnsi="Times New Roman" w:cs="Times New Roman"/>
          <w:u w:val="single"/>
        </w:rPr>
        <w:t>Erősségek</w:t>
      </w:r>
      <w:r>
        <w:rPr>
          <w:rFonts w:ascii="Times New Roman" w:hAnsi="Times New Roman" w:cs="Times New Roman"/>
        </w:rPr>
        <w:t>: Szállítási távolságokból adódó térségi előnyök, rendelkezésre álló szabad kapacitás, nem új létesítés, lakossági, és településvezetői bizalom, stabil beszállítói kör</w:t>
      </w:r>
      <w:r w:rsidR="00142A1A">
        <w:rPr>
          <w:rFonts w:ascii="Times New Roman" w:hAnsi="Times New Roman" w:cs="Times New Roman"/>
        </w:rPr>
        <w:t>.</w:t>
      </w:r>
      <w:r w:rsidR="000A09D8">
        <w:rPr>
          <w:rFonts w:ascii="Times New Roman" w:hAnsi="Times New Roman" w:cs="Times New Roman"/>
        </w:rPr>
        <w:t xml:space="preserve"> Az új létesítések, vagy újra engedélyezésekhez képest években mérhető időelőny.</w:t>
      </w:r>
    </w:p>
    <w:p w:rsidR="00D23EF5" w:rsidRDefault="00D23EF5" w:rsidP="00347F2E">
      <w:pPr>
        <w:jc w:val="both"/>
        <w:rPr>
          <w:rFonts w:ascii="Times New Roman" w:hAnsi="Times New Roman" w:cs="Times New Roman"/>
        </w:rPr>
      </w:pPr>
      <w:r w:rsidRPr="009303DD">
        <w:rPr>
          <w:rFonts w:ascii="Times New Roman" w:hAnsi="Times New Roman" w:cs="Times New Roman"/>
          <w:u w:val="single"/>
        </w:rPr>
        <w:t>Gyengeségek:</w:t>
      </w:r>
      <w:r>
        <w:rPr>
          <w:rFonts w:ascii="Times New Roman" w:hAnsi="Times New Roman" w:cs="Times New Roman"/>
        </w:rPr>
        <w:t xml:space="preserve"> A h</w:t>
      </w:r>
      <w:r w:rsidR="00142A1A">
        <w:rPr>
          <w:rFonts w:ascii="Times New Roman" w:hAnsi="Times New Roman" w:cs="Times New Roman"/>
        </w:rPr>
        <w:t>ulladékképződés, ezáltal pedig a beszállítás lehet hektikus.</w:t>
      </w:r>
    </w:p>
    <w:p w:rsidR="00D23EF5" w:rsidRDefault="00D23EF5" w:rsidP="00347F2E">
      <w:pPr>
        <w:jc w:val="both"/>
        <w:rPr>
          <w:rFonts w:ascii="Times New Roman" w:hAnsi="Times New Roman" w:cs="Times New Roman"/>
        </w:rPr>
      </w:pPr>
      <w:r w:rsidRPr="009303DD">
        <w:rPr>
          <w:rFonts w:ascii="Times New Roman" w:hAnsi="Times New Roman" w:cs="Times New Roman"/>
          <w:u w:val="single"/>
        </w:rPr>
        <w:t>Lehetőségek:</w:t>
      </w:r>
      <w:r>
        <w:rPr>
          <w:rFonts w:ascii="Times New Roman" w:hAnsi="Times New Roman" w:cs="Times New Roman"/>
        </w:rPr>
        <w:t xml:space="preserve"> A kiépíthető szabad kapacitások és a területi adottságok különösen alkalmassá tehetik a területet a kármentesítésből származó hulladékok nagy tömegű fogadására</w:t>
      </w:r>
      <w:r w:rsidR="00142A1A">
        <w:rPr>
          <w:rFonts w:ascii="Times New Roman" w:hAnsi="Times New Roman" w:cs="Times New Roman"/>
        </w:rPr>
        <w:t>.</w:t>
      </w:r>
      <w:r w:rsidR="009E0387">
        <w:rPr>
          <w:rFonts w:ascii="Times New Roman" w:hAnsi="Times New Roman" w:cs="Times New Roman"/>
        </w:rPr>
        <w:t xml:space="preserve"> A nagy szabad területek ütemezhetővé tehetik a beruházási igényeket, pénzügyi és műszaki tervezéssel pedig egy dömping jellegű beszállításra fel lehet készülni, és az idő és helyzeti előnyt kihasználva magasabb profitot, vagy előnyösebb verseny pozíciót elérni.</w:t>
      </w:r>
    </w:p>
    <w:p w:rsidR="00D23EF5" w:rsidRDefault="00D23EF5" w:rsidP="00347F2E">
      <w:pPr>
        <w:jc w:val="both"/>
        <w:rPr>
          <w:rFonts w:ascii="Times New Roman" w:hAnsi="Times New Roman" w:cs="Times New Roman"/>
        </w:rPr>
      </w:pPr>
      <w:r w:rsidRPr="009303DD">
        <w:rPr>
          <w:rFonts w:ascii="Times New Roman" w:hAnsi="Times New Roman" w:cs="Times New Roman"/>
          <w:u w:val="single"/>
        </w:rPr>
        <w:t>Veszélyek:</w:t>
      </w:r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szuhogyi</w:t>
      </w:r>
      <w:proofErr w:type="spellEnd"/>
      <w:r>
        <w:rPr>
          <w:rFonts w:ascii="Times New Roman" w:hAnsi="Times New Roman" w:cs="Times New Roman"/>
        </w:rPr>
        <w:t xml:space="preserve"> veszélyes hulladéklerakó </w:t>
      </w:r>
      <w:proofErr w:type="spellStart"/>
      <w:r>
        <w:rPr>
          <w:rFonts w:ascii="Times New Roman" w:hAnsi="Times New Roman" w:cs="Times New Roman"/>
        </w:rPr>
        <w:t>újraindulása</w:t>
      </w:r>
      <w:proofErr w:type="spellEnd"/>
      <w:r>
        <w:rPr>
          <w:rFonts w:ascii="Times New Roman" w:hAnsi="Times New Roman" w:cs="Times New Roman"/>
        </w:rPr>
        <w:t>, vagy állami ösztönzés az égetés, és egyéb hasz</w:t>
      </w:r>
      <w:r w:rsidR="00142A1A">
        <w:rPr>
          <w:rFonts w:ascii="Times New Roman" w:hAnsi="Times New Roman" w:cs="Times New Roman"/>
        </w:rPr>
        <w:t>nosítási módok további erősítésével. A lezárt/</w:t>
      </w:r>
      <w:proofErr w:type="spellStart"/>
      <w:r w:rsidR="00142A1A">
        <w:rPr>
          <w:rFonts w:ascii="Times New Roman" w:hAnsi="Times New Roman" w:cs="Times New Roman"/>
        </w:rPr>
        <w:t>rekultivált</w:t>
      </w:r>
      <w:proofErr w:type="spellEnd"/>
      <w:r w:rsidR="00142A1A">
        <w:rPr>
          <w:rFonts w:ascii="Times New Roman" w:hAnsi="Times New Roman" w:cs="Times New Roman"/>
        </w:rPr>
        <w:t xml:space="preserve"> lerakók kezelésére vonatkozó előírások betartása</w:t>
      </w:r>
      <w:r w:rsidR="000808A7">
        <w:rPr>
          <w:rFonts w:ascii="Times New Roman" w:hAnsi="Times New Roman" w:cs="Times New Roman"/>
        </w:rPr>
        <w:t xml:space="preserve"> komoly szakmai kihívás</w:t>
      </w:r>
      <w:r w:rsidR="00142A1A">
        <w:rPr>
          <w:rFonts w:ascii="Times New Roman" w:hAnsi="Times New Roman" w:cs="Times New Roman"/>
        </w:rPr>
        <w:t>.</w:t>
      </w:r>
    </w:p>
    <w:p w:rsidR="006479EC" w:rsidRDefault="006479EC" w:rsidP="00347F2E">
      <w:pPr>
        <w:jc w:val="both"/>
        <w:rPr>
          <w:rFonts w:ascii="Times New Roman" w:hAnsi="Times New Roman" w:cs="Times New Roman"/>
        </w:rPr>
      </w:pPr>
    </w:p>
    <w:p w:rsidR="00CC4816" w:rsidRPr="001C1CA0" w:rsidRDefault="00CC4816" w:rsidP="00CC4816">
      <w:pPr>
        <w:pStyle w:val="Cmsor1"/>
        <w:rPr>
          <w:rFonts w:ascii="Times New Roman" w:hAnsi="Times New Roman" w:cs="Times New Roman"/>
          <w:b/>
          <w:color w:val="auto"/>
        </w:rPr>
      </w:pPr>
      <w:r w:rsidRPr="001C1CA0">
        <w:rPr>
          <w:rFonts w:ascii="Times New Roman" w:hAnsi="Times New Roman" w:cs="Times New Roman"/>
          <w:b/>
          <w:color w:val="auto"/>
        </w:rPr>
        <w:t>Üzleti célok</w:t>
      </w:r>
    </w:p>
    <w:p w:rsidR="00D278F1" w:rsidRDefault="005F59AD" w:rsidP="00D278F1">
      <w:pPr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>A társaság üzleti célja a vételár kigazdálkodásának mielőbbi megvalósítása</w:t>
      </w:r>
      <w:r w:rsidR="00347F2E">
        <w:rPr>
          <w:rFonts w:ascii="Times New Roman" w:hAnsi="Times New Roman" w:cs="Times New Roman"/>
        </w:rPr>
        <w:t xml:space="preserve">, </w:t>
      </w:r>
      <w:r w:rsidR="006536F6">
        <w:rPr>
          <w:rFonts w:ascii="Times New Roman" w:hAnsi="Times New Roman" w:cs="Times New Roman"/>
        </w:rPr>
        <w:t>utána pedig a nyereséges működés fenntartása</w:t>
      </w:r>
      <w:r w:rsidR="009303DD">
        <w:rPr>
          <w:rFonts w:ascii="Times New Roman" w:hAnsi="Times New Roman" w:cs="Times New Roman"/>
        </w:rPr>
        <w:t>.</w:t>
      </w:r>
      <w:r w:rsidR="00A2340E">
        <w:rPr>
          <w:rFonts w:ascii="Times New Roman" w:hAnsi="Times New Roman" w:cs="Times New Roman"/>
        </w:rPr>
        <w:t xml:space="preserve"> </w:t>
      </w:r>
    </w:p>
    <w:p w:rsidR="009E0387" w:rsidRPr="001C1CA0" w:rsidRDefault="009E0387" w:rsidP="00D278F1">
      <w:pPr>
        <w:rPr>
          <w:rFonts w:ascii="Times New Roman" w:hAnsi="Times New Roman" w:cs="Times New Roman"/>
        </w:rPr>
      </w:pPr>
    </w:p>
    <w:p w:rsidR="00CC4816" w:rsidRPr="001C1CA0" w:rsidRDefault="00CC4816" w:rsidP="00CC4816">
      <w:pPr>
        <w:pStyle w:val="Cmsor1"/>
        <w:rPr>
          <w:rFonts w:ascii="Times New Roman" w:hAnsi="Times New Roman" w:cs="Times New Roman"/>
          <w:b/>
          <w:color w:val="auto"/>
        </w:rPr>
      </w:pPr>
      <w:r w:rsidRPr="001C1CA0">
        <w:rPr>
          <w:rFonts w:ascii="Times New Roman" w:hAnsi="Times New Roman" w:cs="Times New Roman"/>
          <w:b/>
          <w:color w:val="auto"/>
        </w:rPr>
        <w:t>Marketing terv</w:t>
      </w:r>
    </w:p>
    <w:p w:rsidR="005F59AD" w:rsidRPr="001C1CA0" w:rsidRDefault="006536F6" w:rsidP="005F59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Marketing terv felépítés</w:t>
      </w:r>
      <w:r w:rsidR="005F59AD" w:rsidRPr="001C1CA0">
        <w:rPr>
          <w:rFonts w:ascii="Times New Roman" w:hAnsi="Times New Roman" w:cs="Times New Roman"/>
        </w:rPr>
        <w:t>e a jelenlegi k</w:t>
      </w:r>
      <w:r>
        <w:rPr>
          <w:rFonts w:ascii="Times New Roman" w:hAnsi="Times New Roman" w:cs="Times New Roman"/>
        </w:rPr>
        <w:t>onstrukció mellett nem értelmezhető.</w:t>
      </w:r>
    </w:p>
    <w:p w:rsidR="00CC4816" w:rsidRPr="001C1CA0" w:rsidRDefault="00CC4816" w:rsidP="00CC4816">
      <w:pPr>
        <w:pStyle w:val="Cmsor1"/>
        <w:rPr>
          <w:rFonts w:ascii="Times New Roman" w:hAnsi="Times New Roman" w:cs="Times New Roman"/>
          <w:b/>
          <w:color w:val="auto"/>
        </w:rPr>
      </w:pPr>
      <w:r w:rsidRPr="001C1CA0">
        <w:rPr>
          <w:rFonts w:ascii="Times New Roman" w:hAnsi="Times New Roman" w:cs="Times New Roman"/>
          <w:b/>
          <w:color w:val="auto"/>
        </w:rPr>
        <w:lastRenderedPageBreak/>
        <w:t>Szervezeti terv</w:t>
      </w:r>
      <w:r w:rsidR="001C2122" w:rsidRPr="001C1CA0">
        <w:rPr>
          <w:rFonts w:ascii="Times New Roman" w:hAnsi="Times New Roman" w:cs="Times New Roman"/>
          <w:b/>
          <w:color w:val="auto"/>
        </w:rPr>
        <w:t xml:space="preserve"> és személyzeti terv</w:t>
      </w:r>
    </w:p>
    <w:p w:rsidR="005F59AD" w:rsidRPr="001C1CA0" w:rsidRDefault="00130F2E" w:rsidP="009303D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szervezet felépítésében a z</w:t>
      </w:r>
      <w:r w:rsidR="005F59AD" w:rsidRPr="001C1CA0">
        <w:rPr>
          <w:rFonts w:ascii="Times New Roman" w:hAnsi="Times New Roman" w:cs="Times New Roman"/>
        </w:rPr>
        <w:t>ártkörűen működő részvénytársaságok általános működési alapelveinek kell teljesülnie</w:t>
      </w:r>
      <w:r w:rsidR="00B0107E" w:rsidRPr="001C1CA0">
        <w:rPr>
          <w:rFonts w:ascii="Times New Roman" w:hAnsi="Times New Roman" w:cs="Times New Roman"/>
        </w:rPr>
        <w:t>.</w:t>
      </w:r>
    </w:p>
    <w:p w:rsidR="00B0107E" w:rsidRPr="001C1CA0" w:rsidRDefault="00B0107E" w:rsidP="009303DD">
      <w:pPr>
        <w:spacing w:after="0"/>
        <w:ind w:left="708"/>
        <w:jc w:val="both"/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>1 fő vezérigazgató</w:t>
      </w:r>
      <w:r w:rsidR="009303DD">
        <w:rPr>
          <w:rFonts w:ascii="Times New Roman" w:hAnsi="Times New Roman" w:cs="Times New Roman"/>
        </w:rPr>
        <w:t>,</w:t>
      </w:r>
    </w:p>
    <w:p w:rsidR="00B0107E" w:rsidRPr="001C1CA0" w:rsidRDefault="00B0107E" w:rsidP="009303DD">
      <w:pPr>
        <w:spacing w:after="0"/>
        <w:ind w:left="708"/>
        <w:jc w:val="both"/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>2 fő igazgatósági tag</w:t>
      </w:r>
      <w:r w:rsidR="009303DD">
        <w:rPr>
          <w:rFonts w:ascii="Times New Roman" w:hAnsi="Times New Roman" w:cs="Times New Roman"/>
        </w:rPr>
        <w:t>,</w:t>
      </w:r>
    </w:p>
    <w:p w:rsidR="00B0107E" w:rsidRPr="001C1CA0" w:rsidRDefault="00B0107E" w:rsidP="009303DD">
      <w:pPr>
        <w:spacing w:after="0"/>
        <w:ind w:left="708"/>
        <w:jc w:val="both"/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>3 fő felügyelőbizottság</w:t>
      </w:r>
      <w:r w:rsidR="009303DD">
        <w:rPr>
          <w:rFonts w:ascii="Times New Roman" w:hAnsi="Times New Roman" w:cs="Times New Roman"/>
        </w:rPr>
        <w:t>,</w:t>
      </w:r>
    </w:p>
    <w:p w:rsidR="00B0107E" w:rsidRPr="001C1CA0" w:rsidRDefault="00B0107E" w:rsidP="009303DD">
      <w:pPr>
        <w:spacing w:after="0"/>
        <w:ind w:left="708"/>
        <w:jc w:val="both"/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>1 fő telepvezető és környezetvédelmi megbízott</w:t>
      </w:r>
      <w:r w:rsidR="009303DD">
        <w:rPr>
          <w:rFonts w:ascii="Times New Roman" w:hAnsi="Times New Roman" w:cs="Times New Roman"/>
        </w:rPr>
        <w:t>,</w:t>
      </w:r>
    </w:p>
    <w:p w:rsidR="00B0107E" w:rsidRPr="001C1CA0" w:rsidRDefault="00B0107E" w:rsidP="009303DD">
      <w:pPr>
        <w:spacing w:after="0"/>
        <w:ind w:left="708"/>
        <w:jc w:val="both"/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>1 fő adminisztrátor</w:t>
      </w:r>
      <w:r w:rsidR="009303DD">
        <w:rPr>
          <w:rFonts w:ascii="Times New Roman" w:hAnsi="Times New Roman" w:cs="Times New Roman"/>
        </w:rPr>
        <w:t>,</w:t>
      </w:r>
    </w:p>
    <w:p w:rsidR="00B0107E" w:rsidRPr="001C1CA0" w:rsidRDefault="00B0107E" w:rsidP="009303DD">
      <w:pPr>
        <w:spacing w:after="0"/>
        <w:ind w:left="708"/>
        <w:jc w:val="both"/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>1 fő mérlegkezelő</w:t>
      </w:r>
      <w:r w:rsidR="009303DD">
        <w:rPr>
          <w:rFonts w:ascii="Times New Roman" w:hAnsi="Times New Roman" w:cs="Times New Roman"/>
        </w:rPr>
        <w:t>,</w:t>
      </w:r>
    </w:p>
    <w:p w:rsidR="00B0107E" w:rsidRDefault="00B0107E" w:rsidP="009303DD">
      <w:pPr>
        <w:spacing w:after="0"/>
        <w:ind w:left="708"/>
        <w:jc w:val="both"/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>2 fő gépkezelő</w:t>
      </w:r>
      <w:r w:rsidR="009303DD">
        <w:rPr>
          <w:rFonts w:ascii="Times New Roman" w:hAnsi="Times New Roman" w:cs="Times New Roman"/>
        </w:rPr>
        <w:t>.</w:t>
      </w:r>
    </w:p>
    <w:p w:rsidR="009303DD" w:rsidRPr="001C1CA0" w:rsidRDefault="009303DD" w:rsidP="009303DD">
      <w:pPr>
        <w:spacing w:after="0"/>
        <w:jc w:val="both"/>
        <w:rPr>
          <w:rFonts w:ascii="Times New Roman" w:hAnsi="Times New Roman" w:cs="Times New Roman"/>
        </w:rPr>
      </w:pPr>
    </w:p>
    <w:p w:rsidR="00596C39" w:rsidRPr="001C1CA0" w:rsidRDefault="00596C39" w:rsidP="009303DD">
      <w:pPr>
        <w:jc w:val="both"/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>A könnyvizsgálói és könyvelési feladatokat érdemes saját létszám helyett kiszervezni.</w:t>
      </w:r>
    </w:p>
    <w:p w:rsidR="00596C39" w:rsidRPr="001C1CA0" w:rsidRDefault="00596C39" w:rsidP="009303DD">
      <w:pPr>
        <w:jc w:val="both"/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>A személyi jellegű költségekre vonatkozó</w:t>
      </w:r>
      <w:r w:rsidR="001C2122" w:rsidRPr="001C1CA0">
        <w:rPr>
          <w:rFonts w:ascii="Times New Roman" w:hAnsi="Times New Roman" w:cs="Times New Roman"/>
        </w:rPr>
        <w:t xml:space="preserve"> információkat a pénzügyi terv táblázatai tartalmazzák.</w:t>
      </w:r>
    </w:p>
    <w:p w:rsidR="00CC4816" w:rsidRPr="001C1CA0" w:rsidRDefault="00CC4816" w:rsidP="00CC4816">
      <w:pPr>
        <w:pStyle w:val="Cmsor1"/>
        <w:rPr>
          <w:rFonts w:ascii="Times New Roman" w:hAnsi="Times New Roman" w:cs="Times New Roman"/>
          <w:b/>
          <w:color w:val="auto"/>
        </w:rPr>
      </w:pPr>
      <w:r w:rsidRPr="001C1CA0">
        <w:rPr>
          <w:rFonts w:ascii="Times New Roman" w:hAnsi="Times New Roman" w:cs="Times New Roman"/>
          <w:b/>
          <w:color w:val="auto"/>
        </w:rPr>
        <w:t>Működési terv</w:t>
      </w:r>
    </w:p>
    <w:p w:rsidR="005F59AD" w:rsidRDefault="001C1CA0" w:rsidP="009303DD">
      <w:pPr>
        <w:jc w:val="both"/>
        <w:rPr>
          <w:rFonts w:ascii="Times New Roman" w:hAnsi="Times New Roman" w:cs="Times New Roman"/>
        </w:rPr>
      </w:pPr>
      <w:r w:rsidRPr="001C1CA0">
        <w:rPr>
          <w:rFonts w:ascii="Times New Roman" w:hAnsi="Times New Roman" w:cs="Times New Roman"/>
        </w:rPr>
        <w:t>A veszélyes hulladék fogadására alkalmas területen, a beérkező szállítmányok mérlegelése, és ártalommentes elhelyezése, a kialakított tárolókban.</w:t>
      </w:r>
      <w:r w:rsidR="00142A1A">
        <w:rPr>
          <w:rFonts w:ascii="Times New Roman" w:hAnsi="Times New Roman" w:cs="Times New Roman"/>
        </w:rPr>
        <w:t xml:space="preserve"> Különösen fontos elem</w:t>
      </w:r>
      <w:r w:rsidR="00061D3C">
        <w:rPr>
          <w:rFonts w:ascii="Times New Roman" w:hAnsi="Times New Roman" w:cs="Times New Roman"/>
        </w:rPr>
        <w:t xml:space="preserve"> az előírások betartása, a közterhek megfizetése, és a stabil működés feltételeinek megteremtése.</w:t>
      </w:r>
    </w:p>
    <w:p w:rsidR="000808A7" w:rsidRDefault="000808A7" w:rsidP="009303D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Stratégiai gondolkodást igényel a tároló kapacitások beruházással történő bővítése és engedélyezése a tárolók telítettségének függvényében.</w:t>
      </w:r>
    </w:p>
    <w:p w:rsidR="005E3558" w:rsidRDefault="005E3558" w:rsidP="009303D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Kiemelt</w:t>
      </w:r>
      <w:r w:rsidR="00A2340E">
        <w:rPr>
          <w:rFonts w:ascii="Times New Roman" w:hAnsi="Times New Roman" w:cs="Times New Roman"/>
        </w:rPr>
        <w:t xml:space="preserve"> fontosságú a szabad kapacitások kiépítésének módja és időzítése.</w:t>
      </w:r>
    </w:p>
    <w:p w:rsidR="00A2340E" w:rsidRDefault="00F37D03" w:rsidP="009303D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Például</w:t>
      </w:r>
      <w:r w:rsidR="005E3558">
        <w:rPr>
          <w:rFonts w:ascii="Times New Roman" w:hAnsi="Times New Roman" w:cs="Times New Roman"/>
        </w:rPr>
        <w:t xml:space="preserve"> Határ-völgy 3. ütemének megalkotása, és felkészítése nyitott tárolóként való üzemeltetésre, amivel fel lehet készülni egy gyors reagálást igénylő nagyobb tömegű hulladékbeszállításra</w:t>
      </w:r>
      <w:r>
        <w:rPr>
          <w:rFonts w:ascii="Times New Roman" w:hAnsi="Times New Roman" w:cs="Times New Roman"/>
        </w:rPr>
        <w:t>, vagy az új 0101/12 területen megvalósítani az 55.000 tonna befogadására alkalmas ütemeket lépésekben, ahol a folyamatos fogadás feltételeit lehet biztosítani, és a szerződött kapacitásoknak megfelelően tervezni és kialakítani, egy min. 12 évet felölelő ciklusban, de inkább hosszabb távon.</w:t>
      </w:r>
      <w:bookmarkStart w:id="0" w:name="_GoBack"/>
      <w:bookmarkEnd w:id="0"/>
    </w:p>
    <w:p w:rsidR="00CC4816" w:rsidRPr="001C1CA0" w:rsidRDefault="00CC4816" w:rsidP="00CC4816">
      <w:pPr>
        <w:pStyle w:val="Cmsor1"/>
        <w:rPr>
          <w:rFonts w:ascii="Times New Roman" w:hAnsi="Times New Roman" w:cs="Times New Roman"/>
          <w:b/>
          <w:color w:val="auto"/>
        </w:rPr>
      </w:pPr>
      <w:r w:rsidRPr="001C1CA0">
        <w:rPr>
          <w:rFonts w:ascii="Times New Roman" w:hAnsi="Times New Roman" w:cs="Times New Roman"/>
          <w:b/>
          <w:color w:val="auto"/>
        </w:rPr>
        <w:t>Pénzügyi terv</w:t>
      </w:r>
    </w:p>
    <w:p w:rsidR="009303DD" w:rsidRPr="009303DD" w:rsidRDefault="009303DD" w:rsidP="009303DD">
      <w:pPr>
        <w:jc w:val="both"/>
        <w:rPr>
          <w:rFonts w:ascii="Times New Roman" w:hAnsi="Times New Roman" w:cs="Times New Roman"/>
        </w:rPr>
      </w:pPr>
      <w:r w:rsidRPr="009303DD">
        <w:rPr>
          <w:rFonts w:ascii="Times New Roman" w:hAnsi="Times New Roman" w:cs="Times New Roman"/>
        </w:rPr>
        <w:t>A pénzügyi terv táblázatos formában került kidolgozásra, amely az üzleti terv melléklete.</w:t>
      </w:r>
    </w:p>
    <w:p w:rsidR="009303DD" w:rsidRPr="009303DD" w:rsidRDefault="009303DD" w:rsidP="009303DD">
      <w:pPr>
        <w:jc w:val="both"/>
        <w:rPr>
          <w:rFonts w:ascii="Times New Roman" w:hAnsi="Times New Roman" w:cs="Times New Roman"/>
        </w:rPr>
      </w:pPr>
      <w:r w:rsidRPr="009303DD">
        <w:rPr>
          <w:rFonts w:ascii="Times New Roman" w:hAnsi="Times New Roman" w:cs="Times New Roman"/>
        </w:rPr>
        <w:t>A táblázatok egymásra épülnek, amelyek egy összesítő lapon végződnek</w:t>
      </w:r>
      <w:r w:rsidR="00DE3B25">
        <w:rPr>
          <w:rFonts w:ascii="Times New Roman" w:hAnsi="Times New Roman" w:cs="Times New Roman"/>
        </w:rPr>
        <w:t>.</w:t>
      </w:r>
    </w:p>
    <w:p w:rsidR="00E83FE5" w:rsidRPr="009303DD" w:rsidRDefault="00CC4816" w:rsidP="009303D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303DD">
        <w:rPr>
          <w:rFonts w:ascii="Times New Roman" w:hAnsi="Times New Roman" w:cs="Times New Roman"/>
        </w:rPr>
        <w:t>Szükséges tőke</w:t>
      </w:r>
      <w:r w:rsidR="0064494F" w:rsidRPr="009303DD">
        <w:rPr>
          <w:rFonts w:ascii="Times New Roman" w:hAnsi="Times New Roman" w:cs="Times New Roman"/>
        </w:rPr>
        <w:t>: A vételár részletei</w:t>
      </w:r>
      <w:r w:rsidR="00C716DB">
        <w:rPr>
          <w:rFonts w:ascii="Times New Roman" w:hAnsi="Times New Roman" w:cs="Times New Roman"/>
        </w:rPr>
        <w:t xml:space="preserve"> a pénzügyi terv összefoglaló táblázatában szereplőek szerint.</w:t>
      </w:r>
    </w:p>
    <w:p w:rsidR="00CC4816" w:rsidRPr="009303DD" w:rsidRDefault="00CC4816" w:rsidP="009303D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303DD">
        <w:rPr>
          <w:rFonts w:ascii="Times New Roman" w:hAnsi="Times New Roman" w:cs="Times New Roman"/>
        </w:rPr>
        <w:t>Értékesítési terv</w:t>
      </w:r>
      <w:r w:rsidR="0064494F" w:rsidRPr="009303DD">
        <w:rPr>
          <w:rFonts w:ascii="Times New Roman" w:hAnsi="Times New Roman" w:cs="Times New Roman"/>
        </w:rPr>
        <w:t xml:space="preserve">: A mellékelt pénzügyi terv </w:t>
      </w:r>
      <w:r w:rsidR="00C716DB">
        <w:rPr>
          <w:rFonts w:ascii="Times New Roman" w:hAnsi="Times New Roman" w:cs="Times New Roman"/>
        </w:rPr>
        <w:t>árbevétel</w:t>
      </w:r>
      <w:r w:rsidR="0064494F" w:rsidRPr="009303DD">
        <w:rPr>
          <w:rFonts w:ascii="Times New Roman" w:hAnsi="Times New Roman" w:cs="Times New Roman"/>
        </w:rPr>
        <w:t xml:space="preserve"> táblázatában található</w:t>
      </w:r>
      <w:r w:rsidR="000808A7">
        <w:rPr>
          <w:rFonts w:ascii="Times New Roman" w:hAnsi="Times New Roman" w:cs="Times New Roman"/>
        </w:rPr>
        <w:t xml:space="preserve"> a</w:t>
      </w:r>
      <w:r w:rsidR="0064494F" w:rsidRPr="009303DD">
        <w:rPr>
          <w:rFonts w:ascii="Times New Roman" w:hAnsi="Times New Roman" w:cs="Times New Roman"/>
        </w:rPr>
        <w:t xml:space="preserve"> befogadott hulladék</w:t>
      </w:r>
      <w:r w:rsidR="000808A7">
        <w:rPr>
          <w:rFonts w:ascii="Times New Roman" w:hAnsi="Times New Roman" w:cs="Times New Roman"/>
        </w:rPr>
        <w:t>mennyiségek alapján a szabad kapacitás értékesítés eredményeképpen várható pénzügyi eredmény.</w:t>
      </w:r>
    </w:p>
    <w:p w:rsidR="00CC4816" w:rsidRPr="009303DD" w:rsidRDefault="000808A7" w:rsidP="009303D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Eredményesség, és nyereség</w:t>
      </w:r>
      <w:r w:rsidR="00CC4816" w:rsidRPr="009303DD">
        <w:rPr>
          <w:rFonts w:ascii="Times New Roman" w:hAnsi="Times New Roman" w:cs="Times New Roman"/>
        </w:rPr>
        <w:t>számítás</w:t>
      </w:r>
      <w:r w:rsidR="00C716DB">
        <w:rPr>
          <w:rFonts w:ascii="Times New Roman" w:hAnsi="Times New Roman" w:cs="Times New Roman"/>
        </w:rPr>
        <w:t>: A pénzügyi terv összefoglaló táblázata szerint.</w:t>
      </w:r>
    </w:p>
    <w:p w:rsidR="001C1CA0" w:rsidRPr="001C1CA0" w:rsidRDefault="001C1CA0">
      <w:pPr>
        <w:rPr>
          <w:rFonts w:ascii="Times New Roman" w:hAnsi="Times New Roman" w:cs="Times New Roman"/>
        </w:rPr>
      </w:pPr>
    </w:p>
    <w:sectPr w:rsidR="001C1CA0" w:rsidRPr="001C1CA0" w:rsidSect="00C41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02FE3"/>
    <w:multiLevelType w:val="multilevel"/>
    <w:tmpl w:val="DFE845B2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025D675B"/>
    <w:multiLevelType w:val="multilevel"/>
    <w:tmpl w:val="0E4E2612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 w15:restartNumberingAfterBreak="0">
    <w:nsid w:val="0D8D0AB2"/>
    <w:multiLevelType w:val="multilevel"/>
    <w:tmpl w:val="3618960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" w15:restartNumberingAfterBreak="0">
    <w:nsid w:val="144A09A7"/>
    <w:multiLevelType w:val="multilevel"/>
    <w:tmpl w:val="35988164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" w15:restartNumberingAfterBreak="0">
    <w:nsid w:val="1BA410D2"/>
    <w:multiLevelType w:val="multilevel"/>
    <w:tmpl w:val="D2500336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5" w15:restartNumberingAfterBreak="0">
    <w:nsid w:val="1EB9576C"/>
    <w:multiLevelType w:val="hybridMultilevel"/>
    <w:tmpl w:val="06D457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938B3"/>
    <w:multiLevelType w:val="multilevel"/>
    <w:tmpl w:val="B7E42876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7" w15:restartNumberingAfterBreak="0">
    <w:nsid w:val="2CF44860"/>
    <w:multiLevelType w:val="multilevel"/>
    <w:tmpl w:val="870670E2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8" w15:restartNumberingAfterBreak="0">
    <w:nsid w:val="3B5D2F1B"/>
    <w:multiLevelType w:val="multilevel"/>
    <w:tmpl w:val="040E0027"/>
    <w:lvl w:ilvl="0">
      <w:start w:val="1"/>
      <w:numFmt w:val="upperRoman"/>
      <w:pStyle w:val="Cmsor1"/>
      <w:lvlText w:val="%1."/>
      <w:lvlJc w:val="left"/>
      <w:pPr>
        <w:ind w:left="0" w:firstLine="0"/>
      </w:pPr>
    </w:lvl>
    <w:lvl w:ilvl="1">
      <w:start w:val="1"/>
      <w:numFmt w:val="upperLetter"/>
      <w:pStyle w:val="Cmsor2"/>
      <w:lvlText w:val="%2."/>
      <w:lvlJc w:val="left"/>
      <w:pPr>
        <w:ind w:left="720" w:firstLine="0"/>
      </w:pPr>
    </w:lvl>
    <w:lvl w:ilvl="2">
      <w:start w:val="1"/>
      <w:numFmt w:val="decimal"/>
      <w:pStyle w:val="Cmsor3"/>
      <w:lvlText w:val="%3."/>
      <w:lvlJc w:val="left"/>
      <w:pPr>
        <w:ind w:left="1440" w:firstLine="0"/>
      </w:pPr>
    </w:lvl>
    <w:lvl w:ilvl="3">
      <w:start w:val="1"/>
      <w:numFmt w:val="lowerLetter"/>
      <w:pStyle w:val="Cmsor4"/>
      <w:lvlText w:val="%4)"/>
      <w:lvlJc w:val="left"/>
      <w:pPr>
        <w:ind w:left="2160" w:firstLine="0"/>
      </w:pPr>
    </w:lvl>
    <w:lvl w:ilvl="4">
      <w:start w:val="1"/>
      <w:numFmt w:val="decimal"/>
      <w:pStyle w:val="Cmsor5"/>
      <w:lvlText w:val="(%5)"/>
      <w:lvlJc w:val="left"/>
      <w:pPr>
        <w:ind w:left="2880" w:firstLine="0"/>
      </w:pPr>
    </w:lvl>
    <w:lvl w:ilvl="5">
      <w:start w:val="1"/>
      <w:numFmt w:val="lowerLetter"/>
      <w:pStyle w:val="Cmsor6"/>
      <w:lvlText w:val="(%6)"/>
      <w:lvlJc w:val="left"/>
      <w:pPr>
        <w:ind w:left="3600" w:firstLine="0"/>
      </w:pPr>
    </w:lvl>
    <w:lvl w:ilvl="6">
      <w:start w:val="1"/>
      <w:numFmt w:val="lowerRoman"/>
      <w:pStyle w:val="Cmsor7"/>
      <w:lvlText w:val="(%7)"/>
      <w:lvlJc w:val="left"/>
      <w:pPr>
        <w:ind w:left="4320" w:firstLine="0"/>
      </w:pPr>
    </w:lvl>
    <w:lvl w:ilvl="7">
      <w:start w:val="1"/>
      <w:numFmt w:val="lowerLetter"/>
      <w:pStyle w:val="Cmsor8"/>
      <w:lvlText w:val="(%8)"/>
      <w:lvlJc w:val="left"/>
      <w:pPr>
        <w:ind w:left="5040" w:firstLine="0"/>
      </w:pPr>
    </w:lvl>
    <w:lvl w:ilvl="8">
      <w:start w:val="1"/>
      <w:numFmt w:val="lowerRoman"/>
      <w:pStyle w:val="Cmsor9"/>
      <w:lvlText w:val="(%9)"/>
      <w:lvlJc w:val="left"/>
      <w:pPr>
        <w:ind w:left="5760" w:firstLine="0"/>
      </w:pPr>
    </w:lvl>
  </w:abstractNum>
  <w:abstractNum w:abstractNumId="9" w15:restartNumberingAfterBreak="0">
    <w:nsid w:val="3E54569F"/>
    <w:multiLevelType w:val="multilevel"/>
    <w:tmpl w:val="EECCB19C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0" w15:restartNumberingAfterBreak="0">
    <w:nsid w:val="62022E11"/>
    <w:multiLevelType w:val="multilevel"/>
    <w:tmpl w:val="E5D80EF4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1" w15:restartNumberingAfterBreak="0">
    <w:nsid w:val="624B1983"/>
    <w:multiLevelType w:val="hybridMultilevel"/>
    <w:tmpl w:val="39DC3F2A"/>
    <w:lvl w:ilvl="0" w:tplc="D00E51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C00B4"/>
    <w:multiLevelType w:val="multilevel"/>
    <w:tmpl w:val="F5EADA0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3" w15:restartNumberingAfterBreak="0">
    <w:nsid w:val="7E8868C6"/>
    <w:multiLevelType w:val="multilevel"/>
    <w:tmpl w:val="56CE909C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4"/>
  </w:num>
  <w:num w:numId="7">
    <w:abstractNumId w:val="6"/>
  </w:num>
  <w:num w:numId="8">
    <w:abstractNumId w:val="12"/>
  </w:num>
  <w:num w:numId="9">
    <w:abstractNumId w:val="1"/>
  </w:num>
  <w:num w:numId="10">
    <w:abstractNumId w:val="3"/>
  </w:num>
  <w:num w:numId="11">
    <w:abstractNumId w:val="2"/>
  </w:num>
  <w:num w:numId="12">
    <w:abstractNumId w:val="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9F5"/>
    <w:rsid w:val="00061D3C"/>
    <w:rsid w:val="000808A7"/>
    <w:rsid w:val="000A09D8"/>
    <w:rsid w:val="00102FA4"/>
    <w:rsid w:val="001070FC"/>
    <w:rsid w:val="00130F2E"/>
    <w:rsid w:val="00142A1A"/>
    <w:rsid w:val="001C1CA0"/>
    <w:rsid w:val="001C2122"/>
    <w:rsid w:val="00225BF1"/>
    <w:rsid w:val="00225E83"/>
    <w:rsid w:val="0024585C"/>
    <w:rsid w:val="00273585"/>
    <w:rsid w:val="00307E4A"/>
    <w:rsid w:val="00347F2E"/>
    <w:rsid w:val="0035217C"/>
    <w:rsid w:val="003F1D02"/>
    <w:rsid w:val="004259F5"/>
    <w:rsid w:val="004C6406"/>
    <w:rsid w:val="00525C8A"/>
    <w:rsid w:val="00596C39"/>
    <w:rsid w:val="005E3558"/>
    <w:rsid w:val="005F59AD"/>
    <w:rsid w:val="00642B35"/>
    <w:rsid w:val="0064494F"/>
    <w:rsid w:val="006479EC"/>
    <w:rsid w:val="006536F6"/>
    <w:rsid w:val="00694467"/>
    <w:rsid w:val="006D0094"/>
    <w:rsid w:val="00763B27"/>
    <w:rsid w:val="00784ED4"/>
    <w:rsid w:val="007D529B"/>
    <w:rsid w:val="007F4247"/>
    <w:rsid w:val="00857921"/>
    <w:rsid w:val="008C50A4"/>
    <w:rsid w:val="009303DD"/>
    <w:rsid w:val="009613D6"/>
    <w:rsid w:val="00963421"/>
    <w:rsid w:val="009B26B6"/>
    <w:rsid w:val="009E0387"/>
    <w:rsid w:val="00A16E5F"/>
    <w:rsid w:val="00A2340E"/>
    <w:rsid w:val="00A47757"/>
    <w:rsid w:val="00AA771D"/>
    <w:rsid w:val="00AF7F19"/>
    <w:rsid w:val="00B0107E"/>
    <w:rsid w:val="00B679DB"/>
    <w:rsid w:val="00C4108B"/>
    <w:rsid w:val="00C716DB"/>
    <w:rsid w:val="00C967D2"/>
    <w:rsid w:val="00CC4816"/>
    <w:rsid w:val="00CD2EDE"/>
    <w:rsid w:val="00D22B0E"/>
    <w:rsid w:val="00D23EF5"/>
    <w:rsid w:val="00D278F1"/>
    <w:rsid w:val="00D45EA0"/>
    <w:rsid w:val="00DE3B25"/>
    <w:rsid w:val="00E70A4A"/>
    <w:rsid w:val="00E83FE5"/>
    <w:rsid w:val="00F325DC"/>
    <w:rsid w:val="00F37D03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68A08"/>
  <w15:docId w15:val="{00A45000-64D8-4F01-A1BE-3A667447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4108B"/>
  </w:style>
  <w:style w:type="paragraph" w:styleId="Cmsor1">
    <w:name w:val="heading 1"/>
    <w:basedOn w:val="Norml"/>
    <w:next w:val="Norml"/>
    <w:link w:val="Cmsor1Char"/>
    <w:uiPriority w:val="9"/>
    <w:qFormat/>
    <w:rsid w:val="00CC4816"/>
    <w:pPr>
      <w:keepNext/>
      <w:keepLines/>
      <w:numPr>
        <w:numId w:val="13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4816"/>
    <w:pPr>
      <w:keepNext/>
      <w:keepLines/>
      <w:numPr>
        <w:ilvl w:val="1"/>
        <w:numId w:val="13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C4816"/>
    <w:pPr>
      <w:keepNext/>
      <w:keepLines/>
      <w:numPr>
        <w:ilvl w:val="2"/>
        <w:numId w:val="13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4816"/>
    <w:pPr>
      <w:keepNext/>
      <w:keepLines/>
      <w:numPr>
        <w:ilvl w:val="3"/>
        <w:numId w:val="1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4816"/>
    <w:pPr>
      <w:keepNext/>
      <w:keepLines/>
      <w:numPr>
        <w:ilvl w:val="4"/>
        <w:numId w:val="1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4816"/>
    <w:pPr>
      <w:keepNext/>
      <w:keepLines/>
      <w:numPr>
        <w:ilvl w:val="5"/>
        <w:numId w:val="1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4816"/>
    <w:pPr>
      <w:keepNext/>
      <w:keepLines/>
      <w:numPr>
        <w:ilvl w:val="6"/>
        <w:numId w:val="1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4816"/>
    <w:pPr>
      <w:keepNext/>
      <w:keepLines/>
      <w:numPr>
        <w:ilvl w:val="7"/>
        <w:numId w:val="1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4816"/>
    <w:pPr>
      <w:keepNext/>
      <w:keepLines/>
      <w:numPr>
        <w:ilvl w:val="8"/>
        <w:numId w:val="1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02FA4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CC4816"/>
    <w:rPr>
      <w:b/>
      <w:bCs/>
    </w:rPr>
  </w:style>
  <w:style w:type="character" w:customStyle="1" w:styleId="Cmsor1Char">
    <w:name w:val="Címsor 1 Char"/>
    <w:basedOn w:val="Bekezdsalapbettpusa"/>
    <w:link w:val="Cmsor1"/>
    <w:uiPriority w:val="9"/>
    <w:rsid w:val="00CC48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48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C48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481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481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481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481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48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48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C1C34-4437-46AD-A9C2-215F39AB2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1026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Halász Béla</dc:creator>
  <cp:lastModifiedBy>Béla Halász</cp:lastModifiedBy>
  <cp:revision>12</cp:revision>
  <dcterms:created xsi:type="dcterms:W3CDTF">2017-08-31T13:47:00Z</dcterms:created>
  <dcterms:modified xsi:type="dcterms:W3CDTF">2019-02-21T10:10:00Z</dcterms:modified>
</cp:coreProperties>
</file>